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3603FF" w:rsidRDefault="007160BF" w:rsidP="005917DB">
      <w:pPr>
        <w:spacing w:after="0" w:line="240" w:lineRule="auto"/>
        <w:rPr>
          <w:rFonts w:ascii="Times New Roman" w:eastAsia="Times New Roman" w:hAnsi="Times New Roman" w:cs="Times New Roman"/>
          <w:b/>
          <w:bCs/>
          <w:caps/>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3603FF" w:rsidRDefault="007160BF" w:rsidP="005917DB">
      <w:pPr>
        <w:spacing w:after="0" w:line="240" w:lineRule="auto"/>
        <w:jc w:val="center"/>
        <w:rPr>
          <w:rFonts w:ascii="Times New Roman" w:eastAsia="Times New Roman" w:hAnsi="Times New Roman" w:cs="Times New Roman"/>
          <w:sz w:val="14"/>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97A72">
        <w:rPr>
          <w:rFonts w:ascii="Times New Roman" w:eastAsia="Arial Unicode MS" w:hAnsi="Times New Roman" w:cs="Times New Roman"/>
          <w:b/>
          <w:sz w:val="24"/>
          <w:szCs w:val="24"/>
          <w:lang w:eastAsia="lv-LV"/>
        </w:rPr>
        <w:t>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7A72">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97A72" w:rsidRDefault="00D97A7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D97A72" w:rsidRPr="003603FF" w:rsidRDefault="00D97A72" w:rsidP="00D97A72">
      <w:pPr>
        <w:pStyle w:val="Virsraksts1"/>
        <w:ind w:firstLine="0"/>
        <w:rPr>
          <w:rFonts w:eastAsia="Calibri" w:cs="Times New Roman"/>
          <w:color w:val="000000" w:themeColor="text1"/>
        </w:rPr>
      </w:pPr>
      <w:r w:rsidRPr="003603FF">
        <w:rPr>
          <w:rFonts w:cs="Times New Roman"/>
          <w:color w:val="000000" w:themeColor="text1"/>
        </w:rPr>
        <w:t>Par nekustamā īpašuma Ošupes pagasta “Ošupes pamatskola”, kadastra Nr.70820020020 sadalīšanu</w:t>
      </w:r>
    </w:p>
    <w:p w:rsidR="00D97A72" w:rsidRPr="003603FF" w:rsidRDefault="00D97A72" w:rsidP="00D97A72">
      <w:pPr>
        <w:spacing w:after="0"/>
        <w:rPr>
          <w:rFonts w:ascii="Times New Roman" w:hAnsi="Times New Roman" w:cs="Times New Roman"/>
          <w:color w:val="000000" w:themeColor="text1"/>
          <w:sz w:val="12"/>
          <w:szCs w:val="24"/>
        </w:rPr>
      </w:pPr>
    </w:p>
    <w:p w:rsidR="00D97A72" w:rsidRPr="003603FF" w:rsidRDefault="00D97A72" w:rsidP="00D97A72">
      <w:pPr>
        <w:spacing w:after="0" w:line="240" w:lineRule="auto"/>
        <w:jc w:val="both"/>
        <w:rPr>
          <w:rFonts w:ascii="Times New Roman" w:eastAsia="Calibri" w:hAnsi="Times New Roman" w:cs="Times New Roman"/>
          <w:i/>
          <w:color w:val="000000" w:themeColor="text1"/>
          <w:sz w:val="24"/>
          <w:szCs w:val="24"/>
        </w:rPr>
      </w:pPr>
      <w:r w:rsidRPr="003603FF">
        <w:rPr>
          <w:rFonts w:ascii="Times New Roman" w:eastAsia="Calibri" w:hAnsi="Times New Roman" w:cs="Times New Roman"/>
          <w:color w:val="000000" w:themeColor="text1"/>
          <w:sz w:val="24"/>
          <w:szCs w:val="24"/>
        </w:rPr>
        <w:tab/>
        <w:t xml:space="preserve">Madonas novada pašvaldībai Ošupes pagasta teritorijā pieder īpašums “Ošupes pamatskola”, Ošupes pagasts Madonas novads, ar kadastra numuru7082 002 0020, kopējā platība 16,4, kas sastāv no divām zemes vienībām: ar kadastra  apzīmējumu 7082 002 0021 11,4 ha un kadastra apzīmējumu 7082 002 0021 5 ha. Uz zemes vienības ar kadastra apzīmējumu Nr. 7082 002 0020 atrodas divas ēkas. Ar kadastra apzīmējumu 7082 002 0020 001 sociālās aprūpes centa ēka un 7082 002 0020 002 palīgēka.  </w:t>
      </w:r>
    </w:p>
    <w:p w:rsidR="00D97A72" w:rsidRPr="003603FF" w:rsidRDefault="00D97A72" w:rsidP="00D97A72">
      <w:pPr>
        <w:spacing w:after="0" w:line="240" w:lineRule="auto"/>
        <w:jc w:val="both"/>
        <w:rPr>
          <w:rFonts w:ascii="Times New Roman" w:eastAsia="Calibri" w:hAnsi="Times New Roman" w:cs="Times New Roman"/>
          <w:i/>
          <w:color w:val="000000" w:themeColor="text1"/>
          <w:sz w:val="24"/>
          <w:szCs w:val="24"/>
        </w:rPr>
      </w:pPr>
      <w:r w:rsidRPr="003603FF">
        <w:rPr>
          <w:rFonts w:ascii="Times New Roman" w:eastAsia="Calibri" w:hAnsi="Times New Roman" w:cs="Times New Roman"/>
          <w:color w:val="000000" w:themeColor="text1"/>
          <w:sz w:val="24"/>
          <w:szCs w:val="24"/>
        </w:rPr>
        <w:tab/>
        <w:t xml:space="preserve">Lai īpašumu sakārtotu atbilstoši zemes lietošanas mērķiem ar iespēju veikt tālāku atsavināšanu, nepieciešams uzsākt zemes ierīcības projektu. </w:t>
      </w:r>
    </w:p>
    <w:p w:rsidR="00D97A72" w:rsidRPr="003603FF" w:rsidRDefault="00D97A72" w:rsidP="00D97A72">
      <w:pPr>
        <w:spacing w:after="0" w:line="240" w:lineRule="auto"/>
        <w:ind w:firstLine="720"/>
        <w:jc w:val="both"/>
        <w:rPr>
          <w:rFonts w:ascii="Times New Roman" w:eastAsia="Calibri" w:hAnsi="Times New Roman" w:cs="Times New Roman"/>
          <w:i/>
          <w:color w:val="000000" w:themeColor="text1"/>
          <w:sz w:val="24"/>
          <w:szCs w:val="24"/>
        </w:rPr>
      </w:pPr>
      <w:r w:rsidRPr="003603FF">
        <w:rPr>
          <w:rFonts w:ascii="Times New Roman" w:eastAsia="Calibri" w:hAnsi="Times New Roman" w:cs="Times New Roman"/>
          <w:color w:val="000000" w:themeColor="text1"/>
          <w:sz w:val="24"/>
          <w:szCs w:val="24"/>
        </w:rPr>
        <w:t xml:space="preserve">Pamatojoties uz saistošajiem noteikumi Nr.15 "Madonas novada Teritorijas plānojuma 2013.-2025.gadam Teritorijas izmantošanas un apbūves noteikumi un Grafiskā daļa" </w:t>
      </w:r>
      <w:proofErr w:type="spellStart"/>
      <w:r w:rsidRPr="003603FF">
        <w:rPr>
          <w:rFonts w:ascii="Times New Roman" w:eastAsia="Calibri" w:hAnsi="Times New Roman" w:cs="Times New Roman"/>
          <w:color w:val="000000" w:themeColor="text1"/>
          <w:sz w:val="24"/>
          <w:szCs w:val="24"/>
        </w:rPr>
        <w:t>II.daļas</w:t>
      </w:r>
      <w:proofErr w:type="spellEnd"/>
      <w:r w:rsidRPr="003603FF">
        <w:rPr>
          <w:rFonts w:ascii="Times New Roman" w:eastAsia="Calibri" w:hAnsi="Times New Roman" w:cs="Times New Roman"/>
          <w:color w:val="000000" w:themeColor="text1"/>
          <w:sz w:val="24"/>
          <w:szCs w:val="24"/>
        </w:rPr>
        <w:t xml:space="preserve"> 2.4.punkta, 3.apkašpunktu- “Izstrādājot </w:t>
      </w:r>
      <w:proofErr w:type="spellStart"/>
      <w:r w:rsidRPr="003603FF">
        <w:rPr>
          <w:rFonts w:ascii="Times New Roman" w:eastAsia="Calibri" w:hAnsi="Times New Roman" w:cs="Times New Roman"/>
          <w:color w:val="000000" w:themeColor="text1"/>
          <w:sz w:val="24"/>
          <w:szCs w:val="24"/>
        </w:rPr>
        <w:t>lokālplānojumus</w:t>
      </w:r>
      <w:proofErr w:type="spellEnd"/>
      <w:r w:rsidRPr="003603FF">
        <w:rPr>
          <w:rFonts w:ascii="Times New Roman" w:eastAsia="Calibri" w:hAnsi="Times New Roman" w:cs="Times New Roman"/>
          <w:color w:val="000000" w:themeColor="text1"/>
          <w:sz w:val="24"/>
          <w:szCs w:val="24"/>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rsidR="00D97A72" w:rsidRDefault="00D97A72" w:rsidP="00D97A72">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3603FF">
        <w:rPr>
          <w:rFonts w:ascii="Times New Roman" w:eastAsia="Calibri" w:hAnsi="Times New Roman" w:cs="Times New Roman"/>
          <w:color w:val="000000" w:themeColor="text1"/>
          <w:sz w:val="24"/>
          <w:szCs w:val="24"/>
        </w:rPr>
        <w:t xml:space="preserve">Noklausījusies </w:t>
      </w:r>
      <w:proofErr w:type="spellStart"/>
      <w:r w:rsidRPr="003603FF">
        <w:rPr>
          <w:rFonts w:ascii="Times New Roman" w:eastAsia="Calibri" w:hAnsi="Times New Roman" w:cs="Times New Roman"/>
          <w:color w:val="000000" w:themeColor="text1"/>
          <w:sz w:val="24"/>
          <w:szCs w:val="24"/>
        </w:rPr>
        <w:t>A.Šķēla</w:t>
      </w:r>
      <w:proofErr w:type="spellEnd"/>
      <w:r w:rsidRPr="003603FF">
        <w:rPr>
          <w:rFonts w:ascii="Times New Roman" w:eastAsia="Calibri" w:hAnsi="Times New Roman" w:cs="Times New Roman"/>
          <w:color w:val="000000" w:themeColor="text1"/>
          <w:sz w:val="24"/>
          <w:szCs w:val="24"/>
        </w:rPr>
        <w:t xml:space="preserve"> sniegto informāciju, </w:t>
      </w:r>
      <w:r w:rsidRPr="003603FF">
        <w:rPr>
          <w:rFonts w:ascii="Times New Roman" w:eastAsia="Times New Roman" w:hAnsi="Times New Roman" w:cs="Times New Roman"/>
          <w:bCs/>
          <w:color w:val="000000" w:themeColor="text1"/>
          <w:sz w:val="24"/>
          <w:szCs w:val="24"/>
        </w:rPr>
        <w:t xml:space="preserve">ņemot vērā 15.01.2020. </w:t>
      </w:r>
      <w:r w:rsidRPr="003603FF">
        <w:rPr>
          <w:rFonts w:ascii="Times New Roman" w:eastAsia="Times New Roman" w:hAnsi="Times New Roman" w:cs="Times New Roman"/>
          <w:color w:val="000000" w:themeColor="text1"/>
          <w:sz w:val="24"/>
          <w:szCs w:val="24"/>
          <w:lang w:eastAsia="lv-LV"/>
        </w:rPr>
        <w:t>Uzņēmējdarbības, teritoriālo un vides jautājumu komitejas atzinum</w:t>
      </w:r>
      <w:bookmarkStart w:id="0" w:name="_GoBack"/>
      <w:bookmarkEnd w:id="0"/>
      <w:r w:rsidRPr="003603FF">
        <w:rPr>
          <w:rFonts w:ascii="Times New Roman" w:eastAsia="Times New Roman" w:hAnsi="Times New Roman" w:cs="Times New Roman"/>
          <w:color w:val="000000" w:themeColor="text1"/>
          <w:sz w:val="24"/>
          <w:szCs w:val="24"/>
          <w:lang w:eastAsia="lv-LV"/>
        </w:rPr>
        <w:t xml:space="preserve">u, </w:t>
      </w:r>
      <w:r w:rsidRPr="003603FF">
        <w:rPr>
          <w:rFonts w:ascii="Times New Roman" w:eastAsia="Calibri" w:hAnsi="Times New Roman" w:cs="Times New Roman"/>
          <w:b/>
          <w:color w:val="000000" w:themeColor="text1"/>
          <w:sz w:val="24"/>
          <w:szCs w:val="24"/>
        </w:rPr>
        <w:t>atklāti balsojot</w:t>
      </w:r>
      <w:r w:rsidRPr="003603FF">
        <w:rPr>
          <w:rFonts w:ascii="Times New Roman" w:eastAsia="Calibri" w:hAnsi="Times New Roman" w:cs="Times New Roman"/>
          <w:color w:val="000000" w:themeColor="text1"/>
          <w:sz w:val="24"/>
          <w:szCs w:val="24"/>
        </w:rPr>
        <w:t xml:space="preserve">: </w:t>
      </w:r>
      <w:r w:rsidR="00B0686E">
        <w:rPr>
          <w:rFonts w:ascii="Times New Roman" w:eastAsia="Times New Roman" w:hAnsi="Times New Roman" w:cs="Times New Roman"/>
          <w:b/>
          <w:color w:val="000000" w:themeColor="text1"/>
          <w:sz w:val="24"/>
          <w:szCs w:val="24"/>
          <w:lang w:eastAsia="lv-LV"/>
        </w:rPr>
        <w:t>PAR – 11</w:t>
      </w:r>
      <w:r w:rsidRPr="003603FF">
        <w:rPr>
          <w:rFonts w:ascii="Times New Roman" w:eastAsia="Times New Roman" w:hAnsi="Times New Roman" w:cs="Times New Roman"/>
          <w:b/>
          <w:color w:val="000000" w:themeColor="text1"/>
          <w:sz w:val="24"/>
          <w:szCs w:val="24"/>
          <w:lang w:eastAsia="lv-LV"/>
        </w:rPr>
        <w:t xml:space="preserve"> </w:t>
      </w:r>
      <w:r w:rsidRPr="003603FF">
        <w:rPr>
          <w:rFonts w:ascii="Times New Roman" w:eastAsia="Times New Roman" w:hAnsi="Times New Roman" w:cs="Times New Roman"/>
          <w:color w:val="000000" w:themeColor="text1"/>
          <w:sz w:val="24"/>
          <w:szCs w:val="24"/>
          <w:lang w:eastAsia="lv-LV"/>
        </w:rPr>
        <w:t xml:space="preserve">(Agris </w:t>
      </w:r>
      <w:proofErr w:type="spellStart"/>
      <w:r w:rsidRPr="003603FF">
        <w:rPr>
          <w:rFonts w:ascii="Times New Roman" w:eastAsia="Times New Roman" w:hAnsi="Times New Roman" w:cs="Times New Roman"/>
          <w:color w:val="000000" w:themeColor="text1"/>
          <w:sz w:val="24"/>
          <w:szCs w:val="24"/>
          <w:lang w:eastAsia="lv-LV"/>
        </w:rPr>
        <w:t>Lungevičs</w:t>
      </w:r>
      <w:proofErr w:type="spellEnd"/>
      <w:r w:rsidRPr="003603FF">
        <w:rPr>
          <w:rFonts w:ascii="Times New Roman" w:eastAsia="Times New Roman" w:hAnsi="Times New Roman" w:cs="Times New Roman"/>
          <w:color w:val="000000" w:themeColor="text1"/>
          <w:sz w:val="24"/>
          <w:szCs w:val="24"/>
          <w:lang w:eastAsia="lv-LV"/>
        </w:rPr>
        <w:t xml:space="preserve">, Zigfrīds Gora, Ivars Miķelsons, Antra </w:t>
      </w:r>
      <w:proofErr w:type="spellStart"/>
      <w:r w:rsidRPr="003603FF">
        <w:rPr>
          <w:rFonts w:ascii="Times New Roman" w:eastAsia="Times New Roman" w:hAnsi="Times New Roman" w:cs="Times New Roman"/>
          <w:color w:val="000000" w:themeColor="text1"/>
          <w:sz w:val="24"/>
          <w:szCs w:val="24"/>
          <w:lang w:eastAsia="lv-LV"/>
        </w:rPr>
        <w:t>Gotlaufa</w:t>
      </w:r>
      <w:proofErr w:type="spellEnd"/>
      <w:r w:rsidRPr="003603FF">
        <w:rPr>
          <w:rFonts w:ascii="Times New Roman" w:eastAsia="Times New Roman" w:hAnsi="Times New Roman" w:cs="Times New Roman"/>
          <w:color w:val="000000" w:themeColor="text1"/>
          <w:sz w:val="24"/>
          <w:szCs w:val="24"/>
          <w:lang w:eastAsia="lv-LV"/>
        </w:rPr>
        <w:t xml:space="preserve">, Artūrs </w:t>
      </w:r>
      <w:proofErr w:type="spellStart"/>
      <w:r w:rsidRPr="003603FF">
        <w:rPr>
          <w:rFonts w:ascii="Times New Roman" w:eastAsia="Times New Roman" w:hAnsi="Times New Roman" w:cs="Times New Roman"/>
          <w:color w:val="000000" w:themeColor="text1"/>
          <w:sz w:val="24"/>
          <w:szCs w:val="24"/>
          <w:lang w:eastAsia="lv-LV"/>
        </w:rPr>
        <w:t>Grandāns</w:t>
      </w:r>
      <w:proofErr w:type="spellEnd"/>
      <w:r w:rsidRPr="003603FF">
        <w:rPr>
          <w:rFonts w:ascii="Times New Roman" w:eastAsia="Times New Roman" w:hAnsi="Times New Roman" w:cs="Times New Roman"/>
          <w:color w:val="000000" w:themeColor="text1"/>
          <w:sz w:val="24"/>
          <w:szCs w:val="24"/>
          <w:lang w:eastAsia="lv-LV"/>
        </w:rPr>
        <w:t xml:space="preserve">, Gunārs Ikaunieks, Valda Kļaviņa, Andris Sakne, Rihards Saulītis, Aleksandrs Šrubs, Gatis Teilis), </w:t>
      </w:r>
      <w:r w:rsidR="003603FF">
        <w:rPr>
          <w:rFonts w:ascii="Times New Roman" w:eastAsia="Times New Roman" w:hAnsi="Times New Roman" w:cs="Times New Roman"/>
          <w:b/>
          <w:color w:val="000000" w:themeColor="text1"/>
          <w:sz w:val="24"/>
          <w:szCs w:val="24"/>
          <w:lang w:eastAsia="lv-LV"/>
        </w:rPr>
        <w:t xml:space="preserve">PRET – 2 </w:t>
      </w:r>
      <w:r w:rsidR="003603FF" w:rsidRPr="003603FF">
        <w:rPr>
          <w:rFonts w:ascii="Times New Roman" w:eastAsia="Times New Roman" w:hAnsi="Times New Roman" w:cs="Times New Roman"/>
          <w:color w:val="000000" w:themeColor="text1"/>
          <w:sz w:val="24"/>
          <w:szCs w:val="24"/>
          <w:lang w:eastAsia="lv-LV"/>
        </w:rPr>
        <w:t xml:space="preserve">(Andrejs </w:t>
      </w:r>
      <w:proofErr w:type="spellStart"/>
      <w:r w:rsidR="003603FF" w:rsidRPr="003603FF">
        <w:rPr>
          <w:rFonts w:ascii="Times New Roman" w:eastAsia="Times New Roman" w:hAnsi="Times New Roman" w:cs="Times New Roman"/>
          <w:color w:val="000000" w:themeColor="text1"/>
          <w:sz w:val="24"/>
          <w:szCs w:val="24"/>
          <w:lang w:eastAsia="lv-LV"/>
        </w:rPr>
        <w:t>Ceļapīters</w:t>
      </w:r>
      <w:proofErr w:type="spellEnd"/>
      <w:r w:rsidR="003603FF" w:rsidRPr="003603FF">
        <w:rPr>
          <w:rFonts w:ascii="Times New Roman" w:eastAsia="Times New Roman" w:hAnsi="Times New Roman" w:cs="Times New Roman"/>
          <w:color w:val="000000" w:themeColor="text1"/>
          <w:sz w:val="24"/>
          <w:szCs w:val="24"/>
          <w:lang w:eastAsia="lv-LV"/>
        </w:rPr>
        <w:t>, Valentīns Rakstiņš)</w:t>
      </w:r>
      <w:r w:rsidRPr="003603FF">
        <w:rPr>
          <w:rFonts w:ascii="Times New Roman" w:eastAsia="Times New Roman" w:hAnsi="Times New Roman" w:cs="Times New Roman"/>
          <w:color w:val="000000" w:themeColor="text1"/>
          <w:sz w:val="24"/>
          <w:szCs w:val="24"/>
          <w:lang w:eastAsia="lv-LV"/>
        </w:rPr>
        <w:t>,</w:t>
      </w:r>
      <w:r w:rsidRPr="003603FF">
        <w:rPr>
          <w:rFonts w:ascii="Times New Roman" w:eastAsia="Times New Roman" w:hAnsi="Times New Roman" w:cs="Times New Roman"/>
          <w:b/>
          <w:color w:val="000000" w:themeColor="text1"/>
          <w:sz w:val="24"/>
          <w:szCs w:val="24"/>
          <w:lang w:eastAsia="lv-LV"/>
        </w:rPr>
        <w:t xml:space="preserve"> ATTURAS – </w:t>
      </w:r>
      <w:r w:rsidR="003603FF">
        <w:rPr>
          <w:rFonts w:ascii="Times New Roman" w:eastAsia="Times New Roman" w:hAnsi="Times New Roman" w:cs="Times New Roman"/>
          <w:b/>
          <w:color w:val="000000" w:themeColor="text1"/>
          <w:sz w:val="24"/>
          <w:szCs w:val="24"/>
          <w:lang w:eastAsia="lv-LV"/>
        </w:rPr>
        <w:t xml:space="preserve">1 </w:t>
      </w:r>
      <w:r w:rsidR="003603FF" w:rsidRPr="003603FF">
        <w:rPr>
          <w:rFonts w:ascii="Times New Roman" w:eastAsia="Times New Roman" w:hAnsi="Times New Roman" w:cs="Times New Roman"/>
          <w:color w:val="000000" w:themeColor="text1"/>
          <w:sz w:val="24"/>
          <w:szCs w:val="24"/>
          <w:lang w:eastAsia="lv-LV"/>
        </w:rPr>
        <w:t xml:space="preserve">(Kaspars </w:t>
      </w:r>
      <w:proofErr w:type="spellStart"/>
      <w:r w:rsidR="003603FF" w:rsidRPr="003603FF">
        <w:rPr>
          <w:rFonts w:ascii="Times New Roman" w:eastAsia="Times New Roman" w:hAnsi="Times New Roman" w:cs="Times New Roman"/>
          <w:color w:val="000000" w:themeColor="text1"/>
          <w:sz w:val="24"/>
          <w:szCs w:val="24"/>
          <w:lang w:eastAsia="lv-LV"/>
        </w:rPr>
        <w:t>Udrass</w:t>
      </w:r>
      <w:proofErr w:type="spellEnd"/>
      <w:r w:rsidR="003603FF" w:rsidRPr="003603FF">
        <w:rPr>
          <w:rFonts w:ascii="Times New Roman" w:eastAsia="Times New Roman" w:hAnsi="Times New Roman" w:cs="Times New Roman"/>
          <w:color w:val="000000" w:themeColor="text1"/>
          <w:sz w:val="24"/>
          <w:szCs w:val="24"/>
          <w:lang w:eastAsia="lv-LV"/>
        </w:rPr>
        <w:t>)</w:t>
      </w:r>
      <w:r w:rsidRPr="003603FF">
        <w:rPr>
          <w:rFonts w:ascii="Times New Roman" w:eastAsia="Times New Roman" w:hAnsi="Times New Roman" w:cs="Times New Roman"/>
          <w:color w:val="000000" w:themeColor="text1"/>
          <w:sz w:val="24"/>
          <w:szCs w:val="24"/>
          <w:lang w:eastAsia="lv-LV"/>
        </w:rPr>
        <w:t>,</w:t>
      </w:r>
      <w:r w:rsidRPr="003603FF">
        <w:rPr>
          <w:rFonts w:ascii="Times New Roman" w:eastAsia="Times New Roman" w:hAnsi="Times New Roman" w:cs="Times New Roman"/>
          <w:b/>
          <w:color w:val="000000" w:themeColor="text1"/>
          <w:sz w:val="24"/>
          <w:szCs w:val="24"/>
          <w:lang w:eastAsia="lv-LV"/>
        </w:rPr>
        <w:t xml:space="preserve"> </w:t>
      </w:r>
      <w:r w:rsidRPr="003603FF">
        <w:rPr>
          <w:rFonts w:ascii="Times New Roman" w:eastAsia="Times New Roman" w:hAnsi="Times New Roman" w:cs="Times New Roman"/>
          <w:color w:val="000000" w:themeColor="text1"/>
          <w:sz w:val="24"/>
          <w:szCs w:val="24"/>
          <w:lang w:eastAsia="lv-LV"/>
        </w:rPr>
        <w:t>Madonas novada pašvaldības dome</w:t>
      </w:r>
      <w:r w:rsidRPr="003603FF">
        <w:rPr>
          <w:rFonts w:ascii="Times New Roman" w:eastAsia="Times New Roman" w:hAnsi="Times New Roman" w:cs="Times New Roman"/>
          <w:b/>
          <w:color w:val="000000" w:themeColor="text1"/>
          <w:sz w:val="24"/>
          <w:szCs w:val="24"/>
          <w:lang w:eastAsia="lv-LV"/>
        </w:rPr>
        <w:t xml:space="preserve"> NOLEMJ:</w:t>
      </w:r>
    </w:p>
    <w:p w:rsidR="003603FF" w:rsidRPr="003603FF" w:rsidRDefault="003603FF" w:rsidP="00D97A72">
      <w:pPr>
        <w:shd w:val="clear" w:color="auto" w:fill="FFFFFF"/>
        <w:spacing w:after="0" w:line="240" w:lineRule="auto"/>
        <w:ind w:firstLine="720"/>
        <w:jc w:val="both"/>
        <w:textAlignment w:val="baseline"/>
        <w:rPr>
          <w:rFonts w:ascii="Times New Roman" w:eastAsia="Times New Roman" w:hAnsi="Times New Roman" w:cs="Times New Roman"/>
          <w:i/>
          <w:color w:val="000000" w:themeColor="text1"/>
          <w:sz w:val="24"/>
          <w:szCs w:val="24"/>
        </w:rPr>
      </w:pPr>
    </w:p>
    <w:p w:rsidR="00D97A72" w:rsidRPr="003603FF" w:rsidRDefault="00D97A72" w:rsidP="00D97A72">
      <w:pPr>
        <w:spacing w:after="0" w:line="240" w:lineRule="auto"/>
        <w:jc w:val="both"/>
        <w:rPr>
          <w:rFonts w:ascii="Times New Roman" w:eastAsia="Calibri" w:hAnsi="Times New Roman" w:cs="Times New Roman"/>
          <w:i/>
          <w:color w:val="000000" w:themeColor="text1"/>
          <w:sz w:val="2"/>
          <w:szCs w:val="24"/>
        </w:rPr>
      </w:pPr>
    </w:p>
    <w:p w:rsidR="00D97A72" w:rsidRPr="003603FF" w:rsidRDefault="00D97A72" w:rsidP="00D97A72">
      <w:pPr>
        <w:spacing w:after="0" w:line="240" w:lineRule="auto"/>
        <w:ind w:firstLine="720"/>
        <w:jc w:val="both"/>
        <w:rPr>
          <w:rFonts w:ascii="Times New Roman" w:eastAsia="Calibri" w:hAnsi="Times New Roman" w:cs="Times New Roman"/>
          <w:i/>
          <w:color w:val="000000" w:themeColor="text1"/>
          <w:sz w:val="24"/>
          <w:szCs w:val="24"/>
        </w:rPr>
      </w:pPr>
      <w:r w:rsidRPr="003603FF">
        <w:rPr>
          <w:rFonts w:ascii="Times New Roman" w:eastAsia="Calibri" w:hAnsi="Times New Roman" w:cs="Times New Roman"/>
          <w:color w:val="000000" w:themeColor="text1"/>
          <w:sz w:val="24"/>
          <w:szCs w:val="24"/>
        </w:rPr>
        <w:t>Sadalīt nekustamo īpašumu “Ošupes pamatskola” Ošupes pagasts, Madonas novads  trīs atsevišķos īpašumos  ar orientējošam platībām saskaņa ar pievienoto shēmu:</w:t>
      </w:r>
    </w:p>
    <w:p w:rsidR="00D97A72" w:rsidRPr="00FD2DAB" w:rsidRDefault="00D97A72" w:rsidP="00D97A72">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FD2DAB">
        <w:rPr>
          <w:rFonts w:ascii="Times New Roman" w:eastAsia="Calibri" w:hAnsi="Times New Roman" w:cs="Times New Roman"/>
          <w:color w:val="000000" w:themeColor="text1"/>
          <w:sz w:val="24"/>
          <w:szCs w:val="24"/>
        </w:rPr>
        <w:t xml:space="preserve">Sociālās aprūpes centrs ar palīgēku un pieguļošo teritoriju 3,08 ha; </w:t>
      </w:r>
    </w:p>
    <w:p w:rsidR="00D97A72" w:rsidRPr="00FD2DAB" w:rsidRDefault="00D97A72" w:rsidP="00D97A72">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FD2DAB">
        <w:rPr>
          <w:rFonts w:ascii="Times New Roman" w:eastAsia="Calibri" w:hAnsi="Times New Roman" w:cs="Times New Roman"/>
          <w:color w:val="000000" w:themeColor="text1"/>
          <w:sz w:val="24"/>
          <w:szCs w:val="24"/>
        </w:rPr>
        <w:t>Meža zeme ar nosaukumu “</w:t>
      </w:r>
      <w:proofErr w:type="spellStart"/>
      <w:r w:rsidRPr="00FD2DAB">
        <w:rPr>
          <w:rFonts w:ascii="Times New Roman" w:eastAsia="Calibri" w:hAnsi="Times New Roman" w:cs="Times New Roman"/>
          <w:color w:val="000000" w:themeColor="text1"/>
          <w:sz w:val="24"/>
          <w:szCs w:val="24"/>
        </w:rPr>
        <w:t>Rupsala</w:t>
      </w:r>
      <w:proofErr w:type="spellEnd"/>
      <w:r w:rsidRPr="00FD2DAB">
        <w:rPr>
          <w:rFonts w:ascii="Times New Roman" w:eastAsia="Calibri" w:hAnsi="Times New Roman" w:cs="Times New Roman"/>
          <w:color w:val="000000" w:themeColor="text1"/>
          <w:sz w:val="24"/>
          <w:szCs w:val="24"/>
        </w:rPr>
        <w:t xml:space="preserve"> Mežs” ar kopējo platību 4,49 ha, kas sastāvēs no divām zemes vienībām 1,53 ha un 2,96 ha;</w:t>
      </w:r>
    </w:p>
    <w:p w:rsidR="00D97A72" w:rsidRPr="00FD2DAB" w:rsidRDefault="00D97A72" w:rsidP="00D97A72">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FD2DAB">
        <w:rPr>
          <w:rFonts w:ascii="Times New Roman" w:eastAsia="Calibri" w:hAnsi="Times New Roman" w:cs="Times New Roman"/>
          <w:color w:val="000000" w:themeColor="text1"/>
          <w:sz w:val="24"/>
          <w:szCs w:val="24"/>
        </w:rPr>
        <w:t xml:space="preserve">Zemes vienība “Lejas </w:t>
      </w:r>
      <w:proofErr w:type="spellStart"/>
      <w:r w:rsidRPr="00FD2DAB">
        <w:rPr>
          <w:rFonts w:ascii="Times New Roman" w:eastAsia="Calibri" w:hAnsi="Times New Roman" w:cs="Times New Roman"/>
          <w:color w:val="000000" w:themeColor="text1"/>
          <w:sz w:val="24"/>
          <w:szCs w:val="24"/>
        </w:rPr>
        <w:t>Rupsala</w:t>
      </w:r>
      <w:proofErr w:type="spellEnd"/>
      <w:r w:rsidRPr="00FD2DAB">
        <w:rPr>
          <w:rFonts w:ascii="Times New Roman" w:eastAsia="Calibri" w:hAnsi="Times New Roman" w:cs="Times New Roman"/>
          <w:color w:val="000000" w:themeColor="text1"/>
          <w:sz w:val="24"/>
          <w:szCs w:val="24"/>
        </w:rPr>
        <w:t>” 8,5 ha.</w:t>
      </w:r>
    </w:p>
    <w:p w:rsidR="00D97A72" w:rsidRPr="003603FF" w:rsidRDefault="00D97A72" w:rsidP="00D97A72">
      <w:pPr>
        <w:spacing w:after="0" w:line="240" w:lineRule="auto"/>
        <w:ind w:left="720"/>
        <w:contextualSpacing/>
        <w:jc w:val="both"/>
        <w:rPr>
          <w:rFonts w:ascii="Times New Roman" w:eastAsia="Calibri" w:hAnsi="Times New Roman" w:cs="Times New Roman"/>
          <w:i/>
          <w:color w:val="000000" w:themeColor="text1"/>
          <w:sz w:val="24"/>
          <w:szCs w:val="24"/>
        </w:rPr>
      </w:pPr>
    </w:p>
    <w:p w:rsidR="00D97A72" w:rsidRPr="00BE20C7" w:rsidRDefault="00D97A72" w:rsidP="00D97A72">
      <w:pPr>
        <w:spacing w:after="0" w:line="240" w:lineRule="auto"/>
        <w:rPr>
          <w:rFonts w:ascii="Times New Roman" w:eastAsia="Calibri" w:hAnsi="Times New Roman" w:cs="Times New Roman"/>
          <w:i/>
          <w:color w:val="000000" w:themeColor="text1"/>
          <w:sz w:val="24"/>
          <w:szCs w:val="24"/>
        </w:rPr>
      </w:pPr>
      <w:r w:rsidRPr="00BE20C7">
        <w:rPr>
          <w:rFonts w:ascii="Times New Roman" w:eastAsia="Calibri" w:hAnsi="Times New Roman" w:cs="Times New Roman"/>
          <w:i/>
          <w:color w:val="000000" w:themeColor="text1"/>
          <w:sz w:val="24"/>
          <w:szCs w:val="24"/>
        </w:rPr>
        <w:t>Pielikumā: Īpašuma sadalīšanas nosacījumi un shēma.</w:t>
      </w:r>
    </w:p>
    <w:p w:rsidR="009E758D" w:rsidRPr="003603FF" w:rsidRDefault="009E758D" w:rsidP="0014078C">
      <w:pPr>
        <w:keepNext/>
        <w:spacing w:after="0" w:line="240" w:lineRule="auto"/>
        <w:jc w:val="both"/>
        <w:outlineLvl w:val="0"/>
        <w:rPr>
          <w:rFonts w:ascii="Times New Roman" w:eastAsia="Arial Unicode MS" w:hAnsi="Times New Roman" w:cs="Arial Unicode MS"/>
          <w:b/>
          <w:color w:val="000000" w:themeColor="text1"/>
          <w:sz w:val="24"/>
          <w:szCs w:val="24"/>
          <w:lang w:eastAsia="lv-LV"/>
        </w:rPr>
      </w:pPr>
      <w:bookmarkStart w:id="1" w:name="OLE_LINK2"/>
      <w:bookmarkStart w:id="2" w:name="OLE_LINK62"/>
      <w:bookmarkStart w:id="3" w:name="OLE_LINK63"/>
      <w:bookmarkStart w:id="4" w:name="OLE_LINK64"/>
      <w:bookmarkStart w:id="5" w:name="_Hlk508403601"/>
      <w:bookmarkStart w:id="6" w:name="OLE_LINK1"/>
      <w:bookmarkStart w:id="7" w:name="_Hlk3205658"/>
    </w:p>
    <w:p w:rsidR="00317A1F" w:rsidRPr="003603FF" w:rsidRDefault="00317A1F" w:rsidP="00C030A2">
      <w:pPr>
        <w:keepNext/>
        <w:spacing w:after="0" w:line="240" w:lineRule="auto"/>
        <w:outlineLvl w:val="0"/>
        <w:rPr>
          <w:rFonts w:ascii="Times New Roman" w:eastAsia="Arial Unicode MS" w:hAnsi="Times New Roman" w:cs="Arial Unicode MS"/>
          <w:b/>
          <w:color w:val="000000" w:themeColor="text1"/>
          <w:sz w:val="24"/>
          <w:szCs w:val="24"/>
          <w:lang w:eastAsia="lv-LV"/>
        </w:rPr>
      </w:pPr>
    </w:p>
    <w:bookmarkEnd w:id="1"/>
    <w:bookmarkEnd w:id="2"/>
    <w:bookmarkEnd w:id="3"/>
    <w:bookmarkEnd w:id="4"/>
    <w:bookmarkEnd w:id="5"/>
    <w:bookmarkEnd w:id="6"/>
    <w:bookmarkEnd w:id="7"/>
    <w:p w:rsidR="000F030D" w:rsidRPr="003603FF" w:rsidRDefault="00DA4341" w:rsidP="00AB2387">
      <w:pPr>
        <w:spacing w:after="0" w:line="240" w:lineRule="auto"/>
        <w:jc w:val="both"/>
        <w:rPr>
          <w:rFonts w:ascii="Times New Roman" w:eastAsia="Calibri" w:hAnsi="Times New Roman" w:cs="Times New Roman"/>
          <w:color w:val="000000" w:themeColor="text1"/>
          <w:sz w:val="24"/>
          <w:szCs w:val="24"/>
        </w:rPr>
      </w:pPr>
      <w:r w:rsidRPr="003603FF">
        <w:rPr>
          <w:rFonts w:ascii="Times New Roman" w:eastAsia="Calibri" w:hAnsi="Times New Roman" w:cs="Times New Roman"/>
          <w:color w:val="000000" w:themeColor="text1"/>
          <w:sz w:val="24"/>
          <w:szCs w:val="24"/>
        </w:rPr>
        <w:t>Domes p</w:t>
      </w:r>
      <w:r w:rsidR="004B2A20" w:rsidRPr="003603FF">
        <w:rPr>
          <w:rFonts w:ascii="Times New Roman" w:eastAsia="Calibri" w:hAnsi="Times New Roman" w:cs="Times New Roman"/>
          <w:color w:val="000000" w:themeColor="text1"/>
          <w:sz w:val="24"/>
          <w:szCs w:val="24"/>
        </w:rPr>
        <w:t>riekšsēdētājs</w:t>
      </w:r>
      <w:r w:rsidR="004B2A20" w:rsidRPr="003603FF">
        <w:rPr>
          <w:rFonts w:ascii="Times New Roman" w:eastAsia="Calibri" w:hAnsi="Times New Roman" w:cs="Times New Roman"/>
          <w:color w:val="000000" w:themeColor="text1"/>
          <w:sz w:val="24"/>
          <w:szCs w:val="24"/>
        </w:rPr>
        <w:tab/>
      </w:r>
      <w:r w:rsidR="00735430" w:rsidRPr="003603FF">
        <w:rPr>
          <w:rFonts w:ascii="Times New Roman" w:eastAsia="Calibri" w:hAnsi="Times New Roman" w:cs="Times New Roman"/>
          <w:color w:val="000000" w:themeColor="text1"/>
          <w:sz w:val="24"/>
          <w:szCs w:val="24"/>
        </w:rPr>
        <w:tab/>
      </w:r>
      <w:r w:rsidR="00735430" w:rsidRPr="003603FF">
        <w:rPr>
          <w:rFonts w:ascii="Times New Roman" w:eastAsia="Calibri" w:hAnsi="Times New Roman" w:cs="Times New Roman"/>
          <w:color w:val="000000" w:themeColor="text1"/>
          <w:sz w:val="24"/>
          <w:szCs w:val="24"/>
        </w:rPr>
        <w:tab/>
      </w:r>
      <w:r w:rsidR="00735430" w:rsidRPr="003603FF">
        <w:rPr>
          <w:rFonts w:ascii="Times New Roman" w:eastAsia="Calibri" w:hAnsi="Times New Roman" w:cs="Times New Roman"/>
          <w:color w:val="000000" w:themeColor="text1"/>
          <w:sz w:val="24"/>
          <w:szCs w:val="24"/>
        </w:rPr>
        <w:tab/>
      </w:r>
      <w:r w:rsidR="00141977" w:rsidRPr="003603FF">
        <w:rPr>
          <w:rFonts w:ascii="Times New Roman" w:eastAsia="Calibri" w:hAnsi="Times New Roman" w:cs="Times New Roman"/>
          <w:color w:val="000000" w:themeColor="text1"/>
          <w:sz w:val="24"/>
          <w:szCs w:val="24"/>
        </w:rPr>
        <w:tab/>
      </w:r>
      <w:r w:rsidR="004D5B49" w:rsidRPr="003603FF">
        <w:rPr>
          <w:rFonts w:ascii="Times New Roman" w:eastAsia="Calibri" w:hAnsi="Times New Roman" w:cs="Times New Roman"/>
          <w:color w:val="000000" w:themeColor="text1"/>
          <w:sz w:val="24"/>
          <w:szCs w:val="24"/>
        </w:rPr>
        <w:tab/>
      </w:r>
      <w:r w:rsidR="00213D74" w:rsidRPr="003603FF">
        <w:rPr>
          <w:rFonts w:ascii="Times New Roman" w:eastAsia="Calibri" w:hAnsi="Times New Roman" w:cs="Times New Roman"/>
          <w:color w:val="000000" w:themeColor="text1"/>
          <w:sz w:val="24"/>
          <w:szCs w:val="24"/>
        </w:rPr>
        <w:tab/>
      </w:r>
      <w:r w:rsidR="00213D74" w:rsidRPr="003603FF">
        <w:rPr>
          <w:rFonts w:ascii="Times New Roman" w:eastAsia="Calibri" w:hAnsi="Times New Roman" w:cs="Times New Roman"/>
          <w:color w:val="000000" w:themeColor="text1"/>
          <w:sz w:val="24"/>
          <w:szCs w:val="24"/>
        </w:rPr>
        <w:tab/>
        <w:t xml:space="preserve">          </w:t>
      </w:r>
      <w:proofErr w:type="spellStart"/>
      <w:r w:rsidR="00334DFE" w:rsidRPr="003603FF">
        <w:rPr>
          <w:rFonts w:ascii="Times New Roman" w:eastAsia="Calibri" w:hAnsi="Times New Roman" w:cs="Times New Roman"/>
          <w:color w:val="000000" w:themeColor="text1"/>
          <w:sz w:val="24"/>
          <w:szCs w:val="24"/>
        </w:rPr>
        <w:t>A.Lungevičs</w:t>
      </w:r>
      <w:proofErr w:type="spellEnd"/>
    </w:p>
    <w:p w:rsidR="00CC78DA" w:rsidRDefault="00CC78DA" w:rsidP="00AB2387">
      <w:pPr>
        <w:spacing w:after="0" w:line="240" w:lineRule="auto"/>
        <w:jc w:val="both"/>
        <w:rPr>
          <w:rFonts w:ascii="Times New Roman" w:eastAsia="Calibri" w:hAnsi="Times New Roman" w:cs="Times New Roman"/>
          <w:color w:val="000000" w:themeColor="text1"/>
        </w:rPr>
      </w:pPr>
    </w:p>
    <w:p w:rsidR="003E2AAA" w:rsidRPr="003603FF" w:rsidRDefault="003E2AAA" w:rsidP="00AB2387">
      <w:pPr>
        <w:spacing w:after="0" w:line="240" w:lineRule="auto"/>
        <w:jc w:val="both"/>
        <w:rPr>
          <w:rFonts w:ascii="Times New Roman" w:eastAsia="Calibri" w:hAnsi="Times New Roman" w:cs="Times New Roman"/>
          <w:color w:val="000000" w:themeColor="text1"/>
        </w:rPr>
      </w:pPr>
    </w:p>
    <w:p w:rsidR="001B03CF" w:rsidRPr="003603FF" w:rsidRDefault="00D97A72" w:rsidP="003603FF">
      <w:pPr>
        <w:spacing w:after="0" w:line="240" w:lineRule="auto"/>
        <w:rPr>
          <w:rFonts w:ascii="Times New Roman" w:eastAsia="Calibri" w:hAnsi="Times New Roman" w:cs="Times New Roman"/>
          <w:i/>
          <w:color w:val="000000" w:themeColor="text1"/>
          <w:sz w:val="24"/>
          <w:szCs w:val="24"/>
        </w:rPr>
      </w:pPr>
      <w:proofErr w:type="spellStart"/>
      <w:r w:rsidRPr="003603FF">
        <w:rPr>
          <w:rFonts w:ascii="Times New Roman" w:eastAsia="Calibri" w:hAnsi="Times New Roman" w:cs="Times New Roman"/>
          <w:i/>
          <w:color w:val="000000" w:themeColor="text1"/>
          <w:sz w:val="24"/>
          <w:szCs w:val="24"/>
        </w:rPr>
        <w:t>A.Šķēls</w:t>
      </w:r>
      <w:proofErr w:type="spellEnd"/>
      <w:r w:rsidRPr="003603FF">
        <w:rPr>
          <w:rFonts w:ascii="Times New Roman" w:eastAsia="Calibri" w:hAnsi="Times New Roman" w:cs="Times New Roman"/>
          <w:i/>
          <w:color w:val="000000" w:themeColor="text1"/>
          <w:sz w:val="24"/>
          <w:szCs w:val="24"/>
        </w:rPr>
        <w:t xml:space="preserve"> 64829604</w:t>
      </w:r>
    </w:p>
    <w:sectPr w:rsidR="001B03CF" w:rsidRPr="003603F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DD64184"/>
    <w:multiLevelType w:val="hybridMultilevel"/>
    <w:tmpl w:val="C29A0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2"/>
  </w:num>
  <w:num w:numId="11">
    <w:abstractNumId w:val="6"/>
  </w:num>
  <w:num w:numId="12">
    <w:abstractNumId w:val="4"/>
  </w:num>
  <w:num w:numId="13">
    <w:abstractNumId w:val="13"/>
  </w:num>
  <w:num w:numId="14">
    <w:abstractNumId w:val="16"/>
  </w:num>
  <w:num w:numId="15">
    <w:abstractNumId w:val="1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3FF"/>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AAA"/>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686E"/>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0C7"/>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72"/>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2DAB"/>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E87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FD7D-0F52-4D27-A520-9C262152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1638</Words>
  <Characters>934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cp:revision>
  <cp:lastPrinted>2020-01-31T10:12:00Z</cp:lastPrinted>
  <dcterms:created xsi:type="dcterms:W3CDTF">2020-01-30T13:27:00Z</dcterms:created>
  <dcterms:modified xsi:type="dcterms:W3CDTF">2020-01-31T10:12:00Z</dcterms:modified>
</cp:coreProperties>
</file>